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Honors Chemistry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February 5, 2010</w:t>
      </w:r>
    </w:p>
    <w:p w:rsidR="00EA20B9" w:rsidRDefault="00EA20B9">
      <w:pPr>
        <w:rPr>
          <w:rFonts w:ascii="Times New Roman" w:hAnsi="Times New Roman"/>
        </w:rPr>
      </w:pPr>
    </w:p>
    <w:p w:rsidR="00EA20B9" w:rsidRPr="00EA20B9" w:rsidRDefault="00EA20B9">
      <w:pPr>
        <w:rPr>
          <w:rFonts w:ascii="Times New Roman" w:hAnsi="Times New Roman"/>
          <w:b/>
          <w:i/>
        </w:rPr>
      </w:pPr>
      <w:r w:rsidRPr="00EA20B9">
        <w:rPr>
          <w:rFonts w:ascii="Times New Roman" w:hAnsi="Times New Roman"/>
          <w:b/>
          <w:i/>
        </w:rPr>
        <w:t>Daily Quiz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Honor Pledge:  _________ (please initial)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1.  Based on its electron configuration and location on the periodic table, an atom of sulfur will most likely make ________ covalent bonds.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2.  What factors contribute to the bond length in a molecule?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oval id="_x0000_s1027" style="position:absolute;margin-left:1in;margin-top:9pt;width:35.25pt;height:35.25pt;z-index:251659264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rFonts w:ascii="Times New Roman" w:hAnsi="Times New Roman"/>
          <w:noProof/>
        </w:rPr>
        <w:pict>
          <v:oval id="_x0000_s1026" style="position:absolute;margin-left:54pt;margin-top:9pt;width:35.25pt;height:35.25pt;z-index:251658240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3.  Draw a Lewis dot structure for the Br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molecule.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H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|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H – N – N – 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H – N = N – H  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|</w:t>
      </w: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H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  <w:i/>
        </w:rPr>
        <w:t>molecule</w:t>
      </w:r>
      <w:proofErr w:type="gramEnd"/>
      <w:r>
        <w:rPr>
          <w:rFonts w:ascii="Times New Roman" w:hAnsi="Times New Roman"/>
          <w:i/>
        </w:rPr>
        <w:t xml:space="preserve"> A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molecule B</w:t>
      </w:r>
    </w:p>
    <w:p w:rsidR="00EA20B9" w:rsidRDefault="00EA20B9">
      <w:pPr>
        <w:rPr>
          <w:rFonts w:ascii="Times New Roman" w:hAnsi="Times New Roman"/>
          <w:i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Consider the two molecules above to answer questions 4 – 5.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4.  In which molecule does the N – N bond have the greatest energy?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5.  In which molecule is the N – N bond the longest?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6.  Draw the Lewis dot structure for the AsH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molecule.</w:t>
      </w: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EA20B9" w:rsidRDefault="00EA20B9">
      <w:pPr>
        <w:rPr>
          <w:rFonts w:ascii="Times New Roman" w:hAnsi="Times New Roman"/>
        </w:rPr>
      </w:pPr>
    </w:p>
    <w:p w:rsidR="00525572" w:rsidRPr="00EA20B9" w:rsidRDefault="00EA20B9">
      <w:pPr>
        <w:rPr>
          <w:rFonts w:ascii="Times New Roman" w:hAnsi="Times New Roman"/>
        </w:rPr>
      </w:pPr>
      <w:r>
        <w:rPr>
          <w:rFonts w:ascii="Times New Roman" w:hAnsi="Times New Roman"/>
        </w:rPr>
        <w:t>7.  Draw the Lewis dot structure for the CCl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 molecule. Carbon is the central atom.</w:t>
      </w:r>
    </w:p>
    <w:sectPr w:rsidR="00525572" w:rsidRPr="00EA20B9" w:rsidSect="00DC11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20B9"/>
    <w:rsid w:val="00EA20B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572"/>
    <w:rPr>
      <w:rFonts w:ascii="Helvetica" w:hAnsi="Helveti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12.1.0</Application>
  <DocSecurity>0</DocSecurity>
  <Lines>1</Lines>
  <Paragraphs>1</Paragraphs>
  <ScaleCrop>false</ScaleCrop>
  <Company>Woodberry Forest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Bill Crum</cp:lastModifiedBy>
  <cp:revision>1</cp:revision>
  <dcterms:created xsi:type="dcterms:W3CDTF">2010-02-05T13:32:00Z</dcterms:created>
  <dcterms:modified xsi:type="dcterms:W3CDTF">2010-02-05T13:42:00Z</dcterms:modified>
</cp:coreProperties>
</file>